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4C18ED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4C18ED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986D7E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986D7E" w:rsidRPr="00986D7E">
              <w:t>1096-</w:t>
            </w:r>
            <w:r>
              <w:rPr>
                <w:color w:val="000000"/>
              </w:rPr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E459DC">
        <w:rPr>
          <w:b/>
          <w:szCs w:val="28"/>
        </w:rPr>
        <w:t>Нововладимировского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5E5BBF">
        <w:rPr>
          <w:szCs w:val="28"/>
        </w:rPr>
        <w:t>Нововладимировского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5E5BBF">
        <w:rPr>
          <w:szCs w:val="28"/>
        </w:rPr>
        <w:t>Нововладимировского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5E5BBF">
        <w:rPr>
          <w:sz w:val="28"/>
          <w:szCs w:val="28"/>
        </w:rPr>
        <w:t>Нововладимировского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5E5BBF" w:rsidRPr="009F1E97">
        <w:rPr>
          <w:sz w:val="28"/>
          <w:szCs w:val="28"/>
        </w:rPr>
        <w:t>23</w:t>
      </w:r>
      <w:r w:rsidR="009F1E97" w:rsidRPr="009F1E97">
        <w:rPr>
          <w:sz w:val="28"/>
          <w:szCs w:val="28"/>
        </w:rPr>
        <w:t>17</w:t>
      </w:r>
      <w:r w:rsidR="00687D35" w:rsidRPr="009F1E97">
        <w:rPr>
          <w:sz w:val="28"/>
          <w:szCs w:val="28"/>
        </w:rPr>
        <w:t xml:space="preserve"> </w:t>
      </w:r>
      <w:r w:rsidRPr="009F1E97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Щадрину.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3A7D75" w:rsidP="003A7D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4C18ED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1096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5E5BBF">
        <w:rPr>
          <w:b/>
          <w:sz w:val="24"/>
          <w:szCs w:val="24"/>
        </w:rPr>
        <w:t>Нововладимировского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5E5BBF">
              <w:rPr>
                <w:b/>
                <w:sz w:val="20"/>
                <w:szCs w:val="20"/>
              </w:rPr>
              <w:t xml:space="preserve">Нововладимировского </w:t>
            </w:r>
            <w:r w:rsidR="00ED3DCE" w:rsidRPr="00ED3DCE">
              <w:rPr>
                <w:b/>
                <w:sz w:val="20"/>
                <w:szCs w:val="20"/>
              </w:rPr>
              <w:t>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4C18ED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3A7D75">
        <w:rPr>
          <w:sz w:val="24"/>
          <w:szCs w:val="24"/>
        </w:rPr>
        <w:t>1096</w:t>
      </w:r>
      <w:bookmarkStart w:id="0" w:name="_GoBack"/>
      <w:bookmarkEnd w:id="0"/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5E5BBF">
        <w:rPr>
          <w:b/>
          <w:sz w:val="24"/>
          <w:szCs w:val="24"/>
        </w:rPr>
        <w:t>Нововладимировского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5E5BBF">
        <w:rPr>
          <w:sz w:val="24"/>
          <w:szCs w:val="24"/>
        </w:rPr>
        <w:t>Нововладимировского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r w:rsidRPr="00ED3DCE">
        <w:rPr>
          <w:sz w:val="24"/>
          <w:szCs w:val="24"/>
          <w:vertAlign w:val="superscript"/>
        </w:rPr>
        <w:t>2</w:t>
      </w:r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микрошрифтом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323C55"/>
    <w:rsid w:val="00325440"/>
    <w:rsid w:val="00391E63"/>
    <w:rsid w:val="003A7D75"/>
    <w:rsid w:val="004C18ED"/>
    <w:rsid w:val="00527405"/>
    <w:rsid w:val="005A2A86"/>
    <w:rsid w:val="005E3B99"/>
    <w:rsid w:val="005E5BBF"/>
    <w:rsid w:val="00687D35"/>
    <w:rsid w:val="00711096"/>
    <w:rsid w:val="00986D7E"/>
    <w:rsid w:val="009F1E97"/>
    <w:rsid w:val="00B16F15"/>
    <w:rsid w:val="00DE60B7"/>
    <w:rsid w:val="00E328F7"/>
    <w:rsid w:val="00E3575B"/>
    <w:rsid w:val="00E459DC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dcterms:created xsi:type="dcterms:W3CDTF">2019-08-02T12:59:00Z</dcterms:created>
  <dcterms:modified xsi:type="dcterms:W3CDTF">2019-08-07T12:43:00Z</dcterms:modified>
</cp:coreProperties>
</file>